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FAA" w:rsidRPr="006228AB" w:rsidRDefault="00CF2FAA" w:rsidP="00CF2FAA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Утвержден  </w:t>
      </w:r>
      <w:r w:rsidRPr="006228AB">
        <w:rPr>
          <w:sz w:val="28"/>
          <w:szCs w:val="28"/>
        </w:rPr>
        <w:t xml:space="preserve"> </w:t>
      </w:r>
    </w:p>
    <w:p w:rsidR="00CF2FAA" w:rsidRPr="006228AB" w:rsidRDefault="00CF2FAA" w:rsidP="00CF2FAA">
      <w:pPr>
        <w:ind w:left="5529"/>
        <w:rPr>
          <w:sz w:val="28"/>
          <w:szCs w:val="28"/>
        </w:rPr>
      </w:pPr>
      <w:r>
        <w:rPr>
          <w:sz w:val="28"/>
          <w:szCs w:val="28"/>
        </w:rPr>
        <w:t>п</w:t>
      </w:r>
      <w:r w:rsidRPr="006228AB">
        <w:rPr>
          <w:sz w:val="28"/>
          <w:szCs w:val="28"/>
        </w:rPr>
        <w:t>остановлени</w:t>
      </w:r>
      <w:r>
        <w:rPr>
          <w:sz w:val="28"/>
          <w:szCs w:val="28"/>
        </w:rPr>
        <w:t>ем администрации</w:t>
      </w:r>
      <w:r w:rsidRPr="006228AB">
        <w:rPr>
          <w:sz w:val="28"/>
          <w:szCs w:val="28"/>
        </w:rPr>
        <w:t xml:space="preserve"> Березовского городского округа </w:t>
      </w:r>
    </w:p>
    <w:p w:rsidR="00CF2FAA" w:rsidRPr="006228AB" w:rsidRDefault="00CF2FAA" w:rsidP="00CF2FAA">
      <w:pPr>
        <w:ind w:left="5529"/>
        <w:rPr>
          <w:sz w:val="28"/>
          <w:szCs w:val="28"/>
        </w:rPr>
      </w:pPr>
      <w:r w:rsidRPr="006228AB">
        <w:rPr>
          <w:sz w:val="28"/>
          <w:szCs w:val="28"/>
        </w:rPr>
        <w:t xml:space="preserve">от </w:t>
      </w:r>
      <w:r>
        <w:rPr>
          <w:sz w:val="28"/>
          <w:szCs w:val="28"/>
        </w:rPr>
        <w:t>18.04.2016</w:t>
      </w:r>
      <w:r w:rsidRPr="006228AB">
        <w:rPr>
          <w:sz w:val="28"/>
          <w:szCs w:val="28"/>
        </w:rPr>
        <w:t xml:space="preserve">  №</w:t>
      </w:r>
      <w:r>
        <w:rPr>
          <w:sz w:val="28"/>
          <w:szCs w:val="28"/>
        </w:rPr>
        <w:t>262</w:t>
      </w:r>
    </w:p>
    <w:p w:rsidR="00CF2FAA" w:rsidRDefault="00CF2FAA" w:rsidP="00CF2FAA">
      <w:pPr>
        <w:ind w:firstLine="540"/>
        <w:jc w:val="both"/>
        <w:rPr>
          <w:sz w:val="28"/>
          <w:szCs w:val="28"/>
        </w:rPr>
      </w:pPr>
    </w:p>
    <w:p w:rsidR="00CF2FAA" w:rsidRPr="006228AB" w:rsidRDefault="00CF2FAA" w:rsidP="00CF2FAA">
      <w:pPr>
        <w:ind w:firstLine="540"/>
        <w:jc w:val="both"/>
        <w:rPr>
          <w:sz w:val="28"/>
          <w:szCs w:val="28"/>
        </w:rPr>
      </w:pPr>
    </w:p>
    <w:p w:rsidR="00CF2FAA" w:rsidRDefault="00CF2FAA" w:rsidP="00CF2FAA">
      <w:pPr>
        <w:ind w:firstLine="540"/>
        <w:jc w:val="center"/>
        <w:rPr>
          <w:sz w:val="28"/>
          <w:szCs w:val="28"/>
        </w:rPr>
      </w:pPr>
    </w:p>
    <w:p w:rsidR="00CF2FAA" w:rsidRDefault="00E118C2" w:rsidP="00CF2F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hyperlink w:anchor="Par103" w:history="1">
        <w:r w:rsidR="00CF2FAA" w:rsidRPr="00AC3640">
          <w:rPr>
            <w:sz w:val="28"/>
            <w:szCs w:val="28"/>
          </w:rPr>
          <w:t>Порядок</w:t>
        </w:r>
      </w:hyperlink>
      <w:r w:rsidR="00CF2FAA" w:rsidRPr="00402A68">
        <w:rPr>
          <w:sz w:val="28"/>
          <w:szCs w:val="28"/>
        </w:rPr>
        <w:t xml:space="preserve"> </w:t>
      </w:r>
    </w:p>
    <w:p w:rsidR="00CF2FAA" w:rsidRPr="00C9599D" w:rsidRDefault="00CF2FAA" w:rsidP="00CF2F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02A68">
        <w:rPr>
          <w:sz w:val="28"/>
          <w:szCs w:val="28"/>
        </w:rPr>
        <w:t xml:space="preserve">предоставления из бюджета Березовского городского округа субсидий </w:t>
      </w:r>
      <w:r>
        <w:rPr>
          <w:sz w:val="28"/>
          <w:szCs w:val="28"/>
        </w:rPr>
        <w:t>сельскохозяйственным товаропроизводителям</w:t>
      </w:r>
      <w:r w:rsidRPr="00402A68">
        <w:rPr>
          <w:sz w:val="28"/>
          <w:szCs w:val="28"/>
        </w:rPr>
        <w:t xml:space="preserve"> Березовского городского округа </w:t>
      </w:r>
      <w:r>
        <w:rPr>
          <w:sz w:val="28"/>
          <w:szCs w:val="28"/>
        </w:rPr>
        <w:t xml:space="preserve">в рамках реализации муниципальной программы «Развитие и обеспечение </w:t>
      </w:r>
      <w:r w:rsidRPr="00C9599D">
        <w:rPr>
          <w:sz w:val="28"/>
          <w:szCs w:val="28"/>
        </w:rPr>
        <w:t>эффективности деятельности администрации Березовского городского округа до 2020 года»,  подпрограмма 11«Устойчивое развитие сельских территорий на 2014-2017 годы и на период до 2020 года»</w:t>
      </w:r>
    </w:p>
    <w:p w:rsidR="00CF2FAA" w:rsidRPr="00C9599D" w:rsidRDefault="00CF2FAA" w:rsidP="00CF2F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F2FAA" w:rsidRPr="00C9599D" w:rsidRDefault="00CF2FAA" w:rsidP="00CF2FA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9599D">
        <w:rPr>
          <w:sz w:val="28"/>
          <w:szCs w:val="28"/>
        </w:rPr>
        <w:t>1.Общие положения</w:t>
      </w:r>
    </w:p>
    <w:p w:rsidR="00CF2FAA" w:rsidRPr="00C9599D" w:rsidRDefault="00CF2FAA" w:rsidP="00CF2F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F2FAA" w:rsidRPr="00C9599D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C9599D">
        <w:rPr>
          <w:sz w:val="28"/>
          <w:szCs w:val="28"/>
        </w:rPr>
        <w:t>1.1.Настоящий Порядок определяет основания и условия предоставления субсидий из бюджета Березовского городского округа  сельскохозяйственным товаропроизводителям: юридическим лицам (за исключением государственных и муниципальных), индивидуальным предпринимателям, крестьянским (фермерским) хозяйствам и личным подсобным хозяйствам Березовского городского округа в рамках реализации муниципальной программы «Развитие и обеспечение эффективности деятельности администрации Березовского городского округа до 2020 года», «подпрограмма 11«Устойчивое развитие сельских территорий на 2014-2017</w:t>
      </w:r>
      <w:proofErr w:type="gramEnd"/>
      <w:r w:rsidRPr="00C9599D">
        <w:rPr>
          <w:sz w:val="28"/>
          <w:szCs w:val="28"/>
        </w:rPr>
        <w:t xml:space="preserve"> годы и на период до 2020 года»</w:t>
      </w:r>
    </w:p>
    <w:p w:rsidR="00CF2FAA" w:rsidRDefault="00CF2FAA" w:rsidP="00CF2FAA">
      <w:pPr>
        <w:ind w:firstLine="709"/>
        <w:jc w:val="both"/>
        <w:rPr>
          <w:sz w:val="28"/>
          <w:szCs w:val="28"/>
        </w:rPr>
      </w:pPr>
      <w:r w:rsidRPr="00C9599D">
        <w:rPr>
          <w:sz w:val="28"/>
          <w:szCs w:val="28"/>
        </w:rPr>
        <w:t>1.2.Субсидия предоставляется по подразделу 0405 «Сельское хозяйство и рыболовство»,  по целевой статье 01Г</w:t>
      </w:r>
      <w:r>
        <w:rPr>
          <w:sz w:val="28"/>
          <w:szCs w:val="28"/>
        </w:rPr>
        <w:t>0420000</w:t>
      </w:r>
      <w:r w:rsidRPr="00C9599D">
        <w:rPr>
          <w:sz w:val="28"/>
          <w:szCs w:val="28"/>
        </w:rPr>
        <w:t xml:space="preserve"> «Создание условий для расширения рынка сельскохозяйственной продукции»</w:t>
      </w:r>
      <w:r w:rsidR="00A35CA7">
        <w:rPr>
          <w:sz w:val="28"/>
          <w:szCs w:val="28"/>
        </w:rPr>
        <w:t>,</w:t>
      </w:r>
      <w:r w:rsidRPr="00C959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виду расходов 810 «Субсидии юридическим лицам (кроме некоммерческих организаций) индивидуальным предпринимателям, физическим лицам – производителям товаров, работ, услуг» </w:t>
      </w:r>
      <w:r w:rsidRPr="00C9599D">
        <w:rPr>
          <w:sz w:val="28"/>
          <w:szCs w:val="28"/>
        </w:rPr>
        <w:t>за счет средств бюджета Березовского городского округа».</w:t>
      </w:r>
    </w:p>
    <w:p w:rsidR="00CF2FAA" w:rsidRPr="00402A68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02A68">
        <w:rPr>
          <w:sz w:val="28"/>
          <w:szCs w:val="28"/>
        </w:rPr>
        <w:t>1.3. Субсидии предоставляются на безвозмездной и безвозвратной основе в целях частичного возмещения затрат на</w:t>
      </w:r>
      <w:r>
        <w:rPr>
          <w:sz w:val="28"/>
          <w:szCs w:val="28"/>
        </w:rPr>
        <w:t xml:space="preserve"> строительные материалы для строительства и ремонта животноводческих помещений</w:t>
      </w:r>
      <w:r w:rsidRPr="00CF2FAA">
        <w:rPr>
          <w:sz w:val="28"/>
          <w:szCs w:val="28"/>
        </w:rPr>
        <w:t>, приобретение</w:t>
      </w:r>
      <w:r>
        <w:rPr>
          <w:i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02A68">
        <w:rPr>
          <w:sz w:val="28"/>
          <w:szCs w:val="28"/>
        </w:rPr>
        <w:t>кормов</w:t>
      </w:r>
      <w:r>
        <w:rPr>
          <w:sz w:val="28"/>
          <w:szCs w:val="28"/>
        </w:rPr>
        <w:t>, в том числе зерна и зерновых отходов</w:t>
      </w:r>
      <w:r w:rsidRPr="00402A68">
        <w:rPr>
          <w:sz w:val="28"/>
          <w:szCs w:val="28"/>
        </w:rPr>
        <w:t>, семенного материала сельскохозяйственных культур, удобрений</w:t>
      </w:r>
      <w:r>
        <w:rPr>
          <w:sz w:val="28"/>
          <w:szCs w:val="28"/>
        </w:rPr>
        <w:t>, средств защиты растений</w:t>
      </w:r>
      <w:r w:rsidRPr="00402A68">
        <w:rPr>
          <w:sz w:val="28"/>
          <w:szCs w:val="28"/>
        </w:rPr>
        <w:t xml:space="preserve"> и горюче-смазочных материалов.</w:t>
      </w: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1.4.Главным распорядителем</w:t>
      </w:r>
      <w:r w:rsidRPr="00402A68">
        <w:rPr>
          <w:sz w:val="28"/>
          <w:szCs w:val="28"/>
        </w:rPr>
        <w:t xml:space="preserve"> средств бюджета городского округа, направляемых на предоставление субсидий </w:t>
      </w:r>
      <w:r>
        <w:rPr>
          <w:sz w:val="28"/>
          <w:szCs w:val="28"/>
        </w:rPr>
        <w:t>сельскохозяйственным товаропроизводителям</w:t>
      </w:r>
      <w:r w:rsidRPr="00402A68">
        <w:rPr>
          <w:sz w:val="28"/>
          <w:szCs w:val="28"/>
        </w:rPr>
        <w:t>, является администрация Березовского городского округа</w:t>
      </w:r>
      <w:r>
        <w:rPr>
          <w:sz w:val="28"/>
          <w:szCs w:val="28"/>
        </w:rPr>
        <w:t>.</w:t>
      </w: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1.5.Основными прин</w:t>
      </w:r>
      <w:r w:rsidR="00A35CA7">
        <w:rPr>
          <w:sz w:val="28"/>
          <w:szCs w:val="28"/>
        </w:rPr>
        <w:t xml:space="preserve">ципами предоставления субсидий </w:t>
      </w:r>
      <w:r>
        <w:rPr>
          <w:sz w:val="28"/>
          <w:szCs w:val="28"/>
        </w:rPr>
        <w:t>являются:</w:t>
      </w: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равного доступа сельскохозяйственных товаропроизводителей, соответствующих критериям к участию в мероприятиях, к получению поддержки в соответствии с условиями ее предоставления;</w:t>
      </w: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заявительный порядок обращения сельскохозяйственных </w:t>
      </w:r>
      <w:r>
        <w:rPr>
          <w:sz w:val="28"/>
          <w:szCs w:val="28"/>
        </w:rPr>
        <w:lastRenderedPageBreak/>
        <w:t>товаропроизводителей за оказанием поддержки;</w:t>
      </w:r>
    </w:p>
    <w:p w:rsidR="00CF2FAA" w:rsidRPr="00402A68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оказание поддержки с соблюдением требований, установленных Федеральным законом от 26.07.2006 №135-ФЗ «О защите конкуренций».</w:t>
      </w:r>
    </w:p>
    <w:p w:rsidR="00CF2FAA" w:rsidRPr="00402A68" w:rsidRDefault="00CF2FAA" w:rsidP="00CF2F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F2FAA" w:rsidRPr="00402A68" w:rsidRDefault="00CF2FAA" w:rsidP="00CF2FA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Pr="00402A68">
        <w:rPr>
          <w:sz w:val="28"/>
          <w:szCs w:val="28"/>
        </w:rPr>
        <w:t>Условия предоставления субсидий</w:t>
      </w:r>
    </w:p>
    <w:p w:rsidR="00CF2FAA" w:rsidRPr="00402A68" w:rsidRDefault="00CF2FAA" w:rsidP="00CF2F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F2FAA" w:rsidRPr="001E4E66" w:rsidRDefault="00CF2FAA" w:rsidP="00CF2FA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3085">
        <w:rPr>
          <w:rFonts w:ascii="Times New Roman" w:hAnsi="Times New Roman" w:cs="Times New Roman"/>
          <w:sz w:val="28"/>
          <w:szCs w:val="28"/>
        </w:rPr>
        <w:t>2.1.</w:t>
      </w:r>
      <w:r w:rsidRPr="001E4E6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E4E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1E4E66">
        <w:rPr>
          <w:rFonts w:ascii="Times New Roman" w:hAnsi="Times New Roman" w:cs="Times New Roman"/>
          <w:sz w:val="28"/>
          <w:szCs w:val="28"/>
        </w:rPr>
        <w:t>едеральным законом от 29.12.2006</w:t>
      </w:r>
      <w:r>
        <w:rPr>
          <w:rFonts w:ascii="Times New Roman" w:hAnsi="Times New Roman" w:cs="Times New Roman"/>
          <w:sz w:val="28"/>
          <w:szCs w:val="28"/>
        </w:rPr>
        <w:t xml:space="preserve"> №264-ФЗ «О развитии сельского хозяйства» </w:t>
      </w:r>
      <w:r w:rsidRPr="001E4E66">
        <w:rPr>
          <w:rFonts w:ascii="Times New Roman" w:hAnsi="Times New Roman" w:cs="Times New Roman"/>
          <w:sz w:val="28"/>
          <w:szCs w:val="28"/>
        </w:rPr>
        <w:t>сельскохозяйственными товаропроизводителями признаются организация, индивидуальный предприниматель (далее - сельскохозяйственный товаропроизводитель), осуществляющие производство сельскохозяйственной продукции, ее первичную и последующую (промышленную) переработку (в том числе на арендованных основных средствах) в соответствии с перечнем, утверждаемым Правительством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E4E66">
        <w:rPr>
          <w:rFonts w:ascii="Times New Roman" w:hAnsi="Times New Roman" w:cs="Times New Roman"/>
          <w:sz w:val="28"/>
          <w:szCs w:val="28"/>
        </w:rPr>
        <w:t xml:space="preserve"> Сельскохозяйственными товаропроизводителями признаются также:</w:t>
      </w:r>
    </w:p>
    <w:p w:rsidR="00CF2FAA" w:rsidRPr="001E4E66" w:rsidRDefault="00CF2FAA" w:rsidP="00CF2FA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E66">
        <w:rPr>
          <w:rFonts w:ascii="Times New Roman" w:hAnsi="Times New Roman" w:cs="Times New Roman"/>
          <w:sz w:val="28"/>
          <w:szCs w:val="28"/>
        </w:rPr>
        <w:t xml:space="preserve">граждане, ведущие личное подсобное хозяйство, в соответствии с Федеральным законом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E4E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1E4E66">
        <w:rPr>
          <w:rFonts w:ascii="Times New Roman" w:hAnsi="Times New Roman" w:cs="Times New Roman"/>
          <w:sz w:val="28"/>
          <w:szCs w:val="28"/>
        </w:rPr>
        <w:t xml:space="preserve">2003 </w:t>
      </w:r>
      <w:r>
        <w:rPr>
          <w:rFonts w:ascii="Times New Roman" w:hAnsi="Times New Roman" w:cs="Times New Roman"/>
          <w:sz w:val="28"/>
          <w:szCs w:val="28"/>
        </w:rPr>
        <w:t>№112-ФЗ  «О личном подсобном хозяйстве»</w:t>
      </w:r>
      <w:r w:rsidRPr="001E4E66">
        <w:rPr>
          <w:rFonts w:ascii="Times New Roman" w:hAnsi="Times New Roman" w:cs="Times New Roman"/>
          <w:sz w:val="28"/>
          <w:szCs w:val="28"/>
        </w:rPr>
        <w:t>;</w:t>
      </w:r>
    </w:p>
    <w:p w:rsidR="00CF2FAA" w:rsidRPr="001E4E66" w:rsidRDefault="00CF2FAA" w:rsidP="00CF2FA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E66">
        <w:rPr>
          <w:rFonts w:ascii="Times New Roman" w:hAnsi="Times New Roman" w:cs="Times New Roman"/>
          <w:sz w:val="28"/>
          <w:szCs w:val="28"/>
        </w:rPr>
        <w:t>крестьянские (фермерские) хозяйства в соответствии с Федеральным законом от 11</w:t>
      </w:r>
      <w:r>
        <w:rPr>
          <w:rFonts w:ascii="Times New Roman" w:hAnsi="Times New Roman" w:cs="Times New Roman"/>
          <w:sz w:val="28"/>
          <w:szCs w:val="28"/>
        </w:rPr>
        <w:t>.06.</w:t>
      </w:r>
      <w:r w:rsidRPr="001E4E66">
        <w:rPr>
          <w:rFonts w:ascii="Times New Roman" w:hAnsi="Times New Roman" w:cs="Times New Roman"/>
          <w:sz w:val="28"/>
          <w:szCs w:val="28"/>
        </w:rPr>
        <w:t xml:space="preserve">2003 </w:t>
      </w:r>
      <w:r>
        <w:rPr>
          <w:rFonts w:ascii="Times New Roman" w:hAnsi="Times New Roman" w:cs="Times New Roman"/>
          <w:sz w:val="28"/>
          <w:szCs w:val="28"/>
        </w:rPr>
        <w:t>№74-ФЗ «</w:t>
      </w:r>
      <w:r w:rsidRPr="001E4E66">
        <w:rPr>
          <w:rFonts w:ascii="Times New Roman" w:hAnsi="Times New Roman" w:cs="Times New Roman"/>
          <w:sz w:val="28"/>
          <w:szCs w:val="28"/>
        </w:rPr>
        <w:t>О крестьянском (фермерском) хозяйстве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E4E66">
        <w:rPr>
          <w:rFonts w:ascii="Times New Roman" w:hAnsi="Times New Roman" w:cs="Times New Roman"/>
          <w:sz w:val="28"/>
          <w:szCs w:val="28"/>
        </w:rPr>
        <w:t>.</w:t>
      </w:r>
    </w:p>
    <w:p w:rsidR="00CF2FAA" w:rsidRDefault="00CF2FAA" w:rsidP="00CF2FA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Субсидии предоставляются сельскохозяйственным  товаропроизводителям, поставленным на налоговый учет и осуществляющим свою деятельность на территории городского округа.</w:t>
      </w:r>
    </w:p>
    <w:p w:rsidR="00CF2FAA" w:rsidRPr="00414454" w:rsidRDefault="00CF2FAA" w:rsidP="00CF2FA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445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14454">
        <w:rPr>
          <w:rFonts w:ascii="Times New Roman" w:hAnsi="Times New Roman" w:cs="Times New Roman"/>
          <w:sz w:val="28"/>
          <w:szCs w:val="28"/>
        </w:rPr>
        <w:t>.Субсидии не предоставляются:</w:t>
      </w: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сельскохозяйственным товаропроизводителям</w:t>
      </w:r>
      <w:r w:rsidRPr="00402A68">
        <w:rPr>
          <w:sz w:val="28"/>
          <w:szCs w:val="28"/>
        </w:rPr>
        <w:t>, находящимся в стадии ликвидации или в отношении которых возбуждено дело о банкротстве;</w:t>
      </w:r>
      <w:r w:rsidRPr="00342C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реорганизации</w:t>
      </w:r>
      <w:r w:rsidRPr="00402A68">
        <w:rPr>
          <w:sz w:val="28"/>
          <w:szCs w:val="28"/>
        </w:rPr>
        <w:t xml:space="preserve"> или  банкротств</w:t>
      </w:r>
      <w:r>
        <w:rPr>
          <w:sz w:val="28"/>
          <w:szCs w:val="28"/>
        </w:rPr>
        <w:t>а</w:t>
      </w:r>
      <w:r w:rsidRPr="00402A68">
        <w:rPr>
          <w:sz w:val="28"/>
          <w:szCs w:val="28"/>
        </w:rPr>
        <w:t>;</w:t>
      </w:r>
    </w:p>
    <w:p w:rsidR="00CF2FAA" w:rsidRPr="00402A68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сельскохозяйственным товаропроизводителям, у которых имеется задолженность перед бюджетами любых уровней и государственными внебюджетными фондами;</w:t>
      </w:r>
    </w:p>
    <w:p w:rsidR="00CF2FAA" w:rsidRPr="00402A68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02A68">
        <w:rPr>
          <w:sz w:val="28"/>
          <w:szCs w:val="28"/>
        </w:rPr>
        <w:t>физическим лицам без регистрации и постоянного места проживания.</w:t>
      </w: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2.3.</w:t>
      </w:r>
      <w:r w:rsidRPr="00402A68">
        <w:rPr>
          <w:sz w:val="28"/>
          <w:szCs w:val="28"/>
        </w:rPr>
        <w:t>Субсидии предоставляются в размере, не превышающем 50% от фактически произведенных в текущем финансовом году затрат на производство сельскохозяйственной продукции, подтверждающих их 100% оплату из собственных средств</w:t>
      </w:r>
      <w:r>
        <w:rPr>
          <w:sz w:val="28"/>
          <w:szCs w:val="28"/>
        </w:rPr>
        <w:t xml:space="preserve">  и представление финансового отчета о понесенных затратах по форме  </w:t>
      </w:r>
      <w:r w:rsidR="00A35CA7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№</w:t>
      </w:r>
      <w:r w:rsidR="00A35CA7">
        <w:rPr>
          <w:sz w:val="28"/>
          <w:szCs w:val="28"/>
        </w:rPr>
        <w:t>6</w:t>
      </w:r>
      <w:r w:rsidRPr="003A527D">
        <w:rPr>
          <w:sz w:val="28"/>
          <w:szCs w:val="28"/>
        </w:rPr>
        <w:t xml:space="preserve"> к </w:t>
      </w:r>
      <w:r w:rsidR="00A35CA7">
        <w:rPr>
          <w:sz w:val="28"/>
          <w:szCs w:val="28"/>
        </w:rPr>
        <w:t xml:space="preserve">настоящему </w:t>
      </w:r>
      <w:r w:rsidRPr="003A527D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(с приложениями заверенных копий документов, подтверждающих произведенные расходы), не позднее 30 ноября текущего года</w:t>
      </w:r>
      <w:proofErr w:type="gramEnd"/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2.4.Субсидии</w:t>
      </w:r>
      <w:r w:rsidR="00376F2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сельскохозяйственным товаропроизводителям предоставляются в пределах бюджетных ассигнований, утвержденных в бюджете текущего года, при условии запланированных в муниципальной программе мероприятий на эти цели.</w:t>
      </w:r>
    </w:p>
    <w:p w:rsidR="00CF2FAA" w:rsidRPr="00402A68" w:rsidRDefault="00CF2FAA" w:rsidP="00CF2F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F2FAA" w:rsidRDefault="00CF2FAA" w:rsidP="00CF2FA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3.</w:t>
      </w:r>
      <w:r w:rsidRPr="00402A68">
        <w:rPr>
          <w:sz w:val="28"/>
          <w:szCs w:val="28"/>
        </w:rPr>
        <w:t>Предоставление субсидий</w:t>
      </w:r>
    </w:p>
    <w:p w:rsidR="00CF2FAA" w:rsidRPr="00402A68" w:rsidRDefault="00CF2FAA" w:rsidP="00CF2FA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376F27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3.1.Сельскохозяйственные товаропроизводители</w:t>
      </w:r>
      <w:r w:rsidRPr="00402A68">
        <w:rPr>
          <w:sz w:val="28"/>
          <w:szCs w:val="28"/>
        </w:rPr>
        <w:t xml:space="preserve"> направляют в </w:t>
      </w:r>
      <w:r w:rsidRPr="00402A68">
        <w:rPr>
          <w:sz w:val="28"/>
          <w:szCs w:val="28"/>
        </w:rPr>
        <w:lastRenderedPageBreak/>
        <w:t>администрацию заявку на получение субсидии</w:t>
      </w:r>
      <w:r w:rsidRPr="006E75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форме </w:t>
      </w:r>
      <w:r w:rsidR="00A35CA7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№</w:t>
      </w:r>
      <w:r w:rsidR="00A35CA7">
        <w:rPr>
          <w:sz w:val="28"/>
          <w:szCs w:val="28"/>
        </w:rPr>
        <w:t>1</w:t>
      </w:r>
      <w:r w:rsidRPr="003A527D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настоящему </w:t>
      </w:r>
      <w:r w:rsidRPr="003A527D">
        <w:rPr>
          <w:sz w:val="28"/>
          <w:szCs w:val="28"/>
        </w:rPr>
        <w:t xml:space="preserve">Порядку, </w:t>
      </w:r>
      <w:r w:rsidRPr="00A8322B">
        <w:rPr>
          <w:sz w:val="28"/>
          <w:szCs w:val="28"/>
        </w:rPr>
        <w:t>и пакет документов</w:t>
      </w:r>
      <w:r>
        <w:rPr>
          <w:sz w:val="28"/>
          <w:szCs w:val="28"/>
        </w:rPr>
        <w:t xml:space="preserve"> по </w:t>
      </w:r>
      <w:r w:rsidR="00376F27">
        <w:rPr>
          <w:sz w:val="28"/>
          <w:szCs w:val="28"/>
        </w:rPr>
        <w:t>списку согласно приложению №</w:t>
      </w:r>
      <w:r w:rsidR="00A35CA7">
        <w:rPr>
          <w:sz w:val="28"/>
          <w:szCs w:val="28"/>
        </w:rPr>
        <w:t>2</w:t>
      </w:r>
      <w:r>
        <w:rPr>
          <w:sz w:val="28"/>
          <w:szCs w:val="28"/>
        </w:rPr>
        <w:t xml:space="preserve"> к </w:t>
      </w:r>
      <w:r w:rsidR="00376F27">
        <w:rPr>
          <w:sz w:val="28"/>
          <w:szCs w:val="28"/>
        </w:rPr>
        <w:t xml:space="preserve">настоящему </w:t>
      </w:r>
      <w:r>
        <w:rPr>
          <w:sz w:val="28"/>
          <w:szCs w:val="28"/>
        </w:rPr>
        <w:t xml:space="preserve">Порядку. </w:t>
      </w:r>
      <w:r w:rsidRPr="00402A68">
        <w:rPr>
          <w:sz w:val="28"/>
          <w:szCs w:val="28"/>
        </w:rPr>
        <w:t xml:space="preserve">Заявки рассматриваются на заседании комиссии по отбору </w:t>
      </w:r>
      <w:r>
        <w:rPr>
          <w:sz w:val="28"/>
          <w:szCs w:val="28"/>
        </w:rPr>
        <w:t xml:space="preserve">юридических лиц, индивидуальных предпринимателей </w:t>
      </w:r>
      <w:r w:rsidRPr="00402A68">
        <w:rPr>
          <w:sz w:val="28"/>
          <w:szCs w:val="28"/>
        </w:rPr>
        <w:t xml:space="preserve"> и физических лиц, претендующих на получение субсидии из бюджета городского округа (далее - комиссия).</w:t>
      </w:r>
      <w:r>
        <w:rPr>
          <w:sz w:val="28"/>
          <w:szCs w:val="28"/>
        </w:rPr>
        <w:t xml:space="preserve"> </w:t>
      </w:r>
    </w:p>
    <w:p w:rsidR="00CF2FAA" w:rsidRPr="00402A68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3.2.Секретарь </w:t>
      </w:r>
      <w:r w:rsidRPr="00402A68">
        <w:rPr>
          <w:sz w:val="28"/>
          <w:szCs w:val="28"/>
        </w:rPr>
        <w:t xml:space="preserve">комиссии по отбору </w:t>
      </w:r>
      <w:r>
        <w:rPr>
          <w:sz w:val="28"/>
          <w:szCs w:val="28"/>
        </w:rPr>
        <w:t>юридических организаций, индивидуальных предпринимателей</w:t>
      </w:r>
      <w:r w:rsidRPr="00402A68">
        <w:rPr>
          <w:sz w:val="28"/>
          <w:szCs w:val="28"/>
        </w:rPr>
        <w:t xml:space="preserve"> и физических лиц, претендующих на получение субсидии</w:t>
      </w:r>
      <w:r>
        <w:rPr>
          <w:sz w:val="28"/>
          <w:szCs w:val="28"/>
        </w:rPr>
        <w:t>,</w:t>
      </w:r>
      <w:r w:rsidRPr="00402A68">
        <w:rPr>
          <w:sz w:val="28"/>
          <w:szCs w:val="28"/>
        </w:rPr>
        <w:t xml:space="preserve"> согласовывает  дату заседания комиссии. Дата заседания комиссии публикуется в газете </w:t>
      </w:r>
      <w:r>
        <w:rPr>
          <w:sz w:val="28"/>
          <w:szCs w:val="28"/>
        </w:rPr>
        <w:t xml:space="preserve">«Березовский рабочий» </w:t>
      </w:r>
      <w:r w:rsidRPr="00402A68">
        <w:rPr>
          <w:sz w:val="28"/>
          <w:szCs w:val="28"/>
        </w:rPr>
        <w:t xml:space="preserve">за 20 </w:t>
      </w:r>
      <w:r>
        <w:rPr>
          <w:sz w:val="28"/>
          <w:szCs w:val="28"/>
        </w:rPr>
        <w:t xml:space="preserve">календарных </w:t>
      </w:r>
      <w:r w:rsidRPr="00402A68">
        <w:rPr>
          <w:sz w:val="28"/>
          <w:szCs w:val="28"/>
        </w:rPr>
        <w:t>дней до заседания комиссии.</w:t>
      </w: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</w:t>
      </w:r>
      <w:r w:rsidRPr="00402A68">
        <w:rPr>
          <w:sz w:val="28"/>
          <w:szCs w:val="28"/>
        </w:rPr>
        <w:t xml:space="preserve">Заявки на получение субсидий принимаются для отбора в течение 10 рабочих дней </w:t>
      </w:r>
      <w:proofErr w:type="gramStart"/>
      <w:r>
        <w:rPr>
          <w:sz w:val="28"/>
          <w:szCs w:val="28"/>
        </w:rPr>
        <w:t>с</w:t>
      </w:r>
      <w:r w:rsidRPr="00402A68">
        <w:rPr>
          <w:sz w:val="28"/>
          <w:szCs w:val="28"/>
        </w:rPr>
        <w:t xml:space="preserve"> даты </w:t>
      </w:r>
      <w:r>
        <w:rPr>
          <w:sz w:val="28"/>
          <w:szCs w:val="28"/>
        </w:rPr>
        <w:t xml:space="preserve"> публикации</w:t>
      </w:r>
      <w:proofErr w:type="gramEnd"/>
      <w:r w:rsidRPr="00402A68">
        <w:rPr>
          <w:sz w:val="28"/>
          <w:szCs w:val="28"/>
        </w:rPr>
        <w:t>.</w:t>
      </w:r>
    </w:p>
    <w:p w:rsidR="00CF2FAA" w:rsidRDefault="00CF2FAA" w:rsidP="00CF2FA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Отдел экономики и прогнозирования администрации Березовского городского округа (далее - Отдел) рассматривает поданные заявки и документы на предмет их полноты и достоверности и выносит на заседание комиссии.</w:t>
      </w:r>
    </w:p>
    <w:p w:rsidR="00CF2FAA" w:rsidRPr="003A527D" w:rsidRDefault="00CF2FAA" w:rsidP="00CF2FA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 w:rsidRPr="003A527D">
        <w:rPr>
          <w:sz w:val="28"/>
          <w:szCs w:val="28"/>
        </w:rPr>
        <w:t>Отдел принимает решение об отказе в приеме документов в случаях, если заявитель:</w:t>
      </w:r>
    </w:p>
    <w:p w:rsidR="00CF2FAA" w:rsidRPr="003A527D" w:rsidRDefault="00CF2FAA" w:rsidP="00CF2FA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527D">
        <w:rPr>
          <w:sz w:val="28"/>
          <w:szCs w:val="28"/>
        </w:rPr>
        <w:t>сообщил о себе недостоверные сведения;</w:t>
      </w:r>
    </w:p>
    <w:p w:rsidR="00CF2FAA" w:rsidRPr="003A527D" w:rsidRDefault="00CF2FAA" w:rsidP="00CF2FA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527D">
        <w:rPr>
          <w:sz w:val="28"/>
          <w:szCs w:val="28"/>
        </w:rPr>
        <w:t>не представил документы, установленные настоящим Порядком;</w:t>
      </w:r>
    </w:p>
    <w:p w:rsidR="00CF2FAA" w:rsidRPr="003A527D" w:rsidRDefault="00CF2FAA" w:rsidP="00CF2FA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527D">
        <w:rPr>
          <w:sz w:val="28"/>
          <w:szCs w:val="28"/>
        </w:rPr>
        <w:t>имеет просроченную задолженность по платежам в местный бюджет;</w:t>
      </w:r>
    </w:p>
    <w:p w:rsidR="00CF2FAA" w:rsidRPr="003A527D" w:rsidRDefault="00CF2FAA" w:rsidP="00CF2FA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527D">
        <w:rPr>
          <w:sz w:val="28"/>
          <w:szCs w:val="28"/>
        </w:rPr>
        <w:t>указывает виды затрат, на которые предоставление субсидий не предусмотрено.</w:t>
      </w:r>
    </w:p>
    <w:p w:rsidR="00CF2FAA" w:rsidRDefault="00A35CA7" w:rsidP="00CF2F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="00CF2FAA" w:rsidRPr="003A527D">
        <w:rPr>
          <w:rFonts w:ascii="Times New Roman" w:hAnsi="Times New Roman" w:cs="Times New Roman"/>
          <w:sz w:val="28"/>
          <w:szCs w:val="28"/>
        </w:rPr>
        <w:t xml:space="preserve">Отдел рассматривает заявки в соответствии с критериями отбора </w:t>
      </w:r>
      <w:r w:rsidR="00CF2FAA" w:rsidRPr="007D43A9">
        <w:rPr>
          <w:rFonts w:ascii="Times New Roman" w:hAnsi="Times New Roman" w:cs="Times New Roman"/>
          <w:sz w:val="28"/>
          <w:szCs w:val="28"/>
        </w:rPr>
        <w:t xml:space="preserve">и показателями, установленными к критериям отбора </w:t>
      </w:r>
      <w:r w:rsidR="00CF2FAA" w:rsidRPr="003A527D">
        <w:rPr>
          <w:rFonts w:ascii="Times New Roman" w:hAnsi="Times New Roman" w:cs="Times New Roman"/>
          <w:sz w:val="28"/>
          <w:szCs w:val="28"/>
        </w:rPr>
        <w:t>на право получения субсидии</w:t>
      </w:r>
      <w:r w:rsidR="00CF2FAA">
        <w:rPr>
          <w:rFonts w:ascii="Times New Roman" w:hAnsi="Times New Roman" w:cs="Times New Roman"/>
          <w:sz w:val="28"/>
          <w:szCs w:val="28"/>
        </w:rPr>
        <w:t xml:space="preserve"> (приложение №</w:t>
      </w:r>
      <w:r>
        <w:rPr>
          <w:rFonts w:ascii="Times New Roman" w:hAnsi="Times New Roman" w:cs="Times New Roman"/>
          <w:sz w:val="28"/>
          <w:szCs w:val="28"/>
        </w:rPr>
        <w:t>3</w:t>
      </w:r>
      <w:r w:rsidR="00CF2FAA" w:rsidRPr="003A527D">
        <w:rPr>
          <w:rFonts w:ascii="Times New Roman" w:hAnsi="Times New Roman" w:cs="Times New Roman"/>
          <w:sz w:val="28"/>
          <w:szCs w:val="28"/>
        </w:rPr>
        <w:t xml:space="preserve"> к </w:t>
      </w:r>
      <w:r w:rsidR="00CF2FAA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CF2FAA" w:rsidRPr="003A527D">
        <w:rPr>
          <w:rFonts w:ascii="Times New Roman" w:hAnsi="Times New Roman" w:cs="Times New Roman"/>
          <w:sz w:val="28"/>
          <w:szCs w:val="28"/>
        </w:rPr>
        <w:t xml:space="preserve">Порядку), </w:t>
      </w:r>
      <w:r w:rsidR="00CF2FAA" w:rsidRPr="002E7AF2">
        <w:rPr>
          <w:rFonts w:ascii="Times New Roman" w:hAnsi="Times New Roman" w:cs="Times New Roman"/>
          <w:sz w:val="28"/>
          <w:szCs w:val="28"/>
        </w:rPr>
        <w:t xml:space="preserve">проводит экспертизу проектов (оцениваются в баллах) </w:t>
      </w:r>
      <w:r>
        <w:rPr>
          <w:rFonts w:ascii="Times New Roman" w:hAnsi="Times New Roman" w:cs="Times New Roman"/>
          <w:sz w:val="28"/>
          <w:szCs w:val="28"/>
        </w:rPr>
        <w:t>(приложение №4</w:t>
      </w:r>
      <w:r w:rsidR="00CF2FAA">
        <w:rPr>
          <w:rFonts w:ascii="Times New Roman" w:hAnsi="Times New Roman" w:cs="Times New Roman"/>
          <w:sz w:val="28"/>
          <w:szCs w:val="28"/>
        </w:rPr>
        <w:t xml:space="preserve"> </w:t>
      </w:r>
      <w:r w:rsidR="00CF2FAA" w:rsidRPr="003A527D">
        <w:rPr>
          <w:rFonts w:ascii="Times New Roman" w:hAnsi="Times New Roman" w:cs="Times New Roman"/>
          <w:sz w:val="28"/>
          <w:szCs w:val="28"/>
        </w:rPr>
        <w:t xml:space="preserve">к </w:t>
      </w:r>
      <w:r w:rsidR="00CF2FAA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CF2FAA" w:rsidRPr="003A527D">
        <w:rPr>
          <w:rFonts w:ascii="Times New Roman" w:hAnsi="Times New Roman" w:cs="Times New Roman"/>
          <w:sz w:val="28"/>
          <w:szCs w:val="28"/>
        </w:rPr>
        <w:t>Порядку),  готовит заключение о возможности выделения субсидии сельскохозяйственным товаропроизводителям и направляет документы в Комиссию.</w:t>
      </w:r>
      <w:r w:rsidR="00CF2F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FAA" w:rsidRPr="00A96969" w:rsidRDefault="00CF2FAA" w:rsidP="00CF2F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Pr="00254185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Pr="00206027">
        <w:rPr>
          <w:rFonts w:ascii="Times New Roman" w:hAnsi="Times New Roman" w:cs="Times New Roman"/>
          <w:sz w:val="28"/>
          <w:szCs w:val="28"/>
        </w:rPr>
        <w:t>принимает коллегиальное решение о  выделени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06027">
        <w:rPr>
          <w:rFonts w:ascii="Times New Roman" w:hAnsi="Times New Roman" w:cs="Times New Roman"/>
          <w:sz w:val="28"/>
          <w:szCs w:val="28"/>
        </w:rPr>
        <w:t xml:space="preserve"> субсидий</w:t>
      </w:r>
      <w:r w:rsidRPr="002541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Pr="00254185">
        <w:rPr>
          <w:rFonts w:ascii="Times New Roman" w:hAnsi="Times New Roman" w:cs="Times New Roman"/>
          <w:sz w:val="28"/>
          <w:szCs w:val="28"/>
        </w:rPr>
        <w:t>рассм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54185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>ения</w:t>
      </w:r>
      <w:r w:rsidRPr="00254185">
        <w:rPr>
          <w:rFonts w:ascii="Times New Roman" w:hAnsi="Times New Roman" w:cs="Times New Roman"/>
          <w:sz w:val="28"/>
          <w:szCs w:val="28"/>
        </w:rPr>
        <w:t xml:space="preserve"> заяв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54185">
        <w:rPr>
          <w:rFonts w:ascii="Times New Roman" w:hAnsi="Times New Roman" w:cs="Times New Roman"/>
          <w:sz w:val="28"/>
          <w:szCs w:val="28"/>
        </w:rPr>
        <w:t>к с</w:t>
      </w:r>
      <w:r>
        <w:rPr>
          <w:rFonts w:ascii="Times New Roman" w:hAnsi="Times New Roman" w:cs="Times New Roman"/>
          <w:sz w:val="28"/>
          <w:szCs w:val="28"/>
        </w:rPr>
        <w:t>ельскохозяйственных товаропроизводителей.</w:t>
      </w:r>
      <w:r w:rsidRPr="002060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FAA" w:rsidRDefault="00CF2FAA" w:rsidP="00CF2FA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Заседание Комиссии проводится в течение 15 рабочих дней, с момента окончания срока приема заявок от </w:t>
      </w:r>
      <w:r w:rsidRPr="005C69D4">
        <w:rPr>
          <w:sz w:val="28"/>
          <w:szCs w:val="28"/>
        </w:rPr>
        <w:t>сельскохозяйственны</w:t>
      </w:r>
      <w:r>
        <w:rPr>
          <w:sz w:val="28"/>
          <w:szCs w:val="28"/>
        </w:rPr>
        <w:t>х</w:t>
      </w:r>
      <w:r w:rsidRPr="005C69D4">
        <w:rPr>
          <w:sz w:val="28"/>
          <w:szCs w:val="28"/>
        </w:rPr>
        <w:t xml:space="preserve"> товаропроизводител</w:t>
      </w:r>
      <w:r>
        <w:rPr>
          <w:sz w:val="28"/>
          <w:szCs w:val="28"/>
        </w:rPr>
        <w:t>ей.</w:t>
      </w:r>
    </w:p>
    <w:p w:rsidR="00CF2FAA" w:rsidRDefault="00CF2FAA" w:rsidP="00CF2FA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3.8. Комиссия рассматривает заключения, подготовленные Отделом, и при необходимости документы, представленные </w:t>
      </w:r>
      <w:r w:rsidRPr="005C69D4">
        <w:rPr>
          <w:sz w:val="28"/>
          <w:szCs w:val="28"/>
        </w:rPr>
        <w:t>сельскохозяйственны</w:t>
      </w:r>
      <w:r>
        <w:rPr>
          <w:sz w:val="28"/>
          <w:szCs w:val="28"/>
        </w:rPr>
        <w:t>ми</w:t>
      </w:r>
      <w:r w:rsidRPr="005C69D4">
        <w:rPr>
          <w:sz w:val="28"/>
          <w:szCs w:val="28"/>
        </w:rPr>
        <w:t xml:space="preserve"> товаропроизводител</w:t>
      </w:r>
      <w:r>
        <w:rPr>
          <w:sz w:val="28"/>
          <w:szCs w:val="28"/>
        </w:rPr>
        <w:t xml:space="preserve">ями, и определяет соответствие представленных документов требованиям настоящего Порядка, принимает меры в целях обеспечения конфиденциальности информации, содержащейся в представленных заявках. </w:t>
      </w:r>
    </w:p>
    <w:p w:rsidR="00CF2FAA" w:rsidRDefault="00CF2FAA" w:rsidP="00CF2FA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3.9.Решение Комиссии принимается открытым голосованием, простым большинством голосов, присутствующих на заседании комиссии.</w:t>
      </w:r>
    </w:p>
    <w:p w:rsidR="00CF2FAA" w:rsidRDefault="00CF2FAA" w:rsidP="00CF2F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3.10.Решение комиссии оформляется протоколом. Протокол заседания комиссии ведет секретарь комиссии. Протокол заседания комиссии подписывается в день заседания всеми членами комиссии, присутствующими на заседании.</w:t>
      </w:r>
    </w:p>
    <w:p w:rsidR="00CF2FAA" w:rsidRDefault="00CF2FAA" w:rsidP="00CF2F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3.11.В</w:t>
      </w:r>
      <w:r w:rsidRPr="00A96969">
        <w:rPr>
          <w:rFonts w:ascii="Times New Roman" w:hAnsi="Times New Roman" w:cs="Times New Roman"/>
          <w:sz w:val="28"/>
          <w:szCs w:val="28"/>
        </w:rPr>
        <w:t xml:space="preserve"> течение </w:t>
      </w:r>
      <w:r>
        <w:rPr>
          <w:rFonts w:ascii="Times New Roman" w:hAnsi="Times New Roman" w:cs="Times New Roman"/>
          <w:sz w:val="28"/>
          <w:szCs w:val="28"/>
        </w:rPr>
        <w:t>трех</w:t>
      </w:r>
      <w:r w:rsidRPr="00A96969">
        <w:rPr>
          <w:rFonts w:ascii="Times New Roman" w:hAnsi="Times New Roman" w:cs="Times New Roman"/>
          <w:sz w:val="28"/>
          <w:szCs w:val="28"/>
        </w:rPr>
        <w:t xml:space="preserve"> рабочих</w:t>
      </w:r>
      <w:r>
        <w:rPr>
          <w:rFonts w:ascii="Times New Roman" w:hAnsi="Times New Roman" w:cs="Times New Roman"/>
          <w:sz w:val="28"/>
          <w:szCs w:val="28"/>
        </w:rPr>
        <w:t xml:space="preserve"> дней со дня окончания проведения конкурсного отбора комиссия направляет заявителю уведомление о предоставлении права на получение субсидии либо об отказе </w:t>
      </w:r>
      <w:r w:rsidR="00A35CA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предоставлении такого права с указанием причины отказа.</w:t>
      </w:r>
      <w:r w:rsidRPr="00A969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FAA" w:rsidRDefault="00CF2FAA" w:rsidP="00CF2F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3.12.</w:t>
      </w:r>
      <w:r w:rsidRPr="00CB0D4C">
        <w:rPr>
          <w:rFonts w:ascii="Times New Roman" w:hAnsi="Times New Roman" w:cs="Times New Roman"/>
          <w:sz w:val="28"/>
          <w:szCs w:val="28"/>
        </w:rPr>
        <w:t xml:space="preserve">При принятии </w:t>
      </w:r>
      <w:r w:rsidRPr="00CF2FAA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0D4C">
        <w:rPr>
          <w:rFonts w:ascii="Times New Roman" w:hAnsi="Times New Roman" w:cs="Times New Roman"/>
          <w:sz w:val="28"/>
          <w:szCs w:val="28"/>
        </w:rPr>
        <w:t>об отборе</w:t>
      </w:r>
      <w:r>
        <w:rPr>
          <w:rFonts w:ascii="Times New Roman" w:hAnsi="Times New Roman" w:cs="Times New Roman"/>
          <w:sz w:val="28"/>
          <w:szCs w:val="28"/>
        </w:rPr>
        <w:t xml:space="preserve"> заявок комиссия определяет предельный размер субсидии, исходя из предполагаемых расходов на реализацию проектов.</w:t>
      </w:r>
    </w:p>
    <w:p w:rsidR="00CF2FAA" w:rsidRPr="00A35CA7" w:rsidRDefault="00CF2FAA" w:rsidP="00A35CA7">
      <w:pPr>
        <w:pStyle w:val="ConsPlusNonformat"/>
        <w:spacing w:line="8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5CA7">
        <w:rPr>
          <w:rFonts w:ascii="Times New Roman" w:hAnsi="Times New Roman" w:cs="Times New Roman"/>
          <w:sz w:val="28"/>
          <w:szCs w:val="28"/>
        </w:rPr>
        <w:t>3.13.Сельскохозяйственные товаропроизводители, в отношении которых были приняты решения о предоставлении субсидий, в течени</w:t>
      </w:r>
      <w:r w:rsidR="00A35CA7" w:rsidRPr="00A35CA7">
        <w:rPr>
          <w:rFonts w:ascii="Times New Roman" w:hAnsi="Times New Roman" w:cs="Times New Roman"/>
          <w:sz w:val="28"/>
          <w:szCs w:val="28"/>
        </w:rPr>
        <w:t>е</w:t>
      </w:r>
      <w:r w:rsidRPr="00A35CA7">
        <w:rPr>
          <w:rFonts w:ascii="Times New Roman" w:hAnsi="Times New Roman" w:cs="Times New Roman"/>
          <w:sz w:val="28"/>
          <w:szCs w:val="28"/>
        </w:rPr>
        <w:t xml:space="preserve"> 10 рабочих дней заключают с администрацией Березовского городского округа Соглашения </w:t>
      </w:r>
      <w:r w:rsidR="00A35CA7" w:rsidRPr="00A35CA7">
        <w:rPr>
          <w:rFonts w:ascii="Times New Roman" w:hAnsi="Times New Roman" w:cs="Times New Roman"/>
          <w:sz w:val="28"/>
          <w:szCs w:val="28"/>
        </w:rPr>
        <w:t>о предоставлении субсидии из бюджета</w:t>
      </w:r>
      <w:r w:rsidR="00A35CA7">
        <w:rPr>
          <w:rFonts w:ascii="Times New Roman" w:hAnsi="Times New Roman" w:cs="Times New Roman"/>
          <w:sz w:val="28"/>
          <w:szCs w:val="28"/>
        </w:rPr>
        <w:t xml:space="preserve"> </w:t>
      </w:r>
      <w:r w:rsidR="00A35CA7" w:rsidRPr="00A35CA7">
        <w:rPr>
          <w:rFonts w:ascii="Times New Roman" w:hAnsi="Times New Roman" w:cs="Times New Roman"/>
          <w:sz w:val="28"/>
          <w:szCs w:val="28"/>
        </w:rPr>
        <w:t>Березовского городского округа</w:t>
      </w:r>
      <w:r w:rsidR="00A35CA7">
        <w:rPr>
          <w:rFonts w:ascii="Times New Roman" w:hAnsi="Times New Roman" w:cs="Times New Roman"/>
          <w:sz w:val="28"/>
          <w:szCs w:val="28"/>
        </w:rPr>
        <w:t xml:space="preserve"> </w:t>
      </w:r>
      <w:r w:rsidRPr="00A35CA7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="00A35CA7" w:rsidRPr="00A35CA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A35CA7">
        <w:rPr>
          <w:rFonts w:ascii="Times New Roman" w:hAnsi="Times New Roman" w:cs="Times New Roman"/>
          <w:sz w:val="28"/>
          <w:szCs w:val="28"/>
        </w:rPr>
        <w:t>приложени</w:t>
      </w:r>
      <w:r w:rsidR="00A35CA7" w:rsidRPr="00A35CA7">
        <w:rPr>
          <w:rFonts w:ascii="Times New Roman" w:hAnsi="Times New Roman" w:cs="Times New Roman"/>
          <w:sz w:val="28"/>
          <w:szCs w:val="28"/>
        </w:rPr>
        <w:t>ю</w:t>
      </w:r>
      <w:r w:rsidRPr="00A35CA7">
        <w:rPr>
          <w:rFonts w:ascii="Times New Roman" w:hAnsi="Times New Roman" w:cs="Times New Roman"/>
          <w:sz w:val="28"/>
          <w:szCs w:val="28"/>
        </w:rPr>
        <w:t xml:space="preserve"> №</w:t>
      </w:r>
      <w:r w:rsidR="00A35CA7" w:rsidRPr="00A35CA7">
        <w:rPr>
          <w:rFonts w:ascii="Times New Roman" w:hAnsi="Times New Roman" w:cs="Times New Roman"/>
          <w:sz w:val="28"/>
          <w:szCs w:val="28"/>
        </w:rPr>
        <w:t>5</w:t>
      </w:r>
      <w:r w:rsidRPr="00A35CA7">
        <w:rPr>
          <w:rFonts w:ascii="Times New Roman" w:hAnsi="Times New Roman" w:cs="Times New Roman"/>
          <w:sz w:val="28"/>
          <w:szCs w:val="28"/>
        </w:rPr>
        <w:t xml:space="preserve"> к </w:t>
      </w:r>
      <w:r w:rsidR="00A35CA7" w:rsidRPr="00A35CA7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A35CA7">
        <w:rPr>
          <w:rFonts w:ascii="Times New Roman" w:hAnsi="Times New Roman" w:cs="Times New Roman"/>
          <w:sz w:val="28"/>
          <w:szCs w:val="28"/>
        </w:rPr>
        <w:t>Порядку, Сельскохозяйственные товаропроизводители, являющиеся субъектами малого и среднего предпринимательства</w:t>
      </w:r>
      <w:r w:rsidR="00A35CA7" w:rsidRPr="00A35CA7">
        <w:rPr>
          <w:rFonts w:ascii="Times New Roman" w:hAnsi="Times New Roman" w:cs="Times New Roman"/>
          <w:sz w:val="28"/>
          <w:szCs w:val="28"/>
        </w:rPr>
        <w:t>,</w:t>
      </w:r>
      <w:r w:rsidRPr="00A35CA7">
        <w:rPr>
          <w:rFonts w:ascii="Times New Roman" w:hAnsi="Times New Roman" w:cs="Times New Roman"/>
          <w:sz w:val="28"/>
          <w:szCs w:val="28"/>
        </w:rPr>
        <w:t xml:space="preserve">  включаются в Реестр субъектов малого и среднего предпринимательства – получателей финансовой поддержки городского</w:t>
      </w:r>
      <w:proofErr w:type="gramEnd"/>
      <w:r w:rsidRPr="00A35CA7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CF2FAA" w:rsidRPr="00402A68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3.14.В случае, если сельскохозяйственный товаропроизводитель отказался от подписания соглашения с администрацией Березовского городского округа о предоставлении субсидии либо в срок до 25 октября текущего года не подтвердил документально понесенные расходы, дающие право на получение субсидии в размере, определенном решением комиссии, комиссия принимает решения о распределении оставшейся суммы ассигнований между победителями   конкурсного отбора, пропорционально суммам, определенным в соответствии с п</w:t>
      </w:r>
      <w:proofErr w:type="gramEnd"/>
      <w:r>
        <w:rPr>
          <w:sz w:val="28"/>
          <w:szCs w:val="28"/>
        </w:rPr>
        <w:t xml:space="preserve">.3.12 настоящего Порядка,  с учетом подтверждения фактических расходов. Комиссия проводится в срок до 10 ноября. Решение комиссии оформляется протоколом. Заявителям, имеющим право на дополнительные субсидии, направляется уведомление. </w:t>
      </w:r>
    </w:p>
    <w:p w:rsidR="00CF2FAA" w:rsidRPr="00402A68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02A68">
        <w:rPr>
          <w:sz w:val="28"/>
          <w:szCs w:val="28"/>
        </w:rPr>
        <w:t>3.</w:t>
      </w:r>
      <w:r>
        <w:rPr>
          <w:sz w:val="28"/>
          <w:szCs w:val="28"/>
        </w:rPr>
        <w:t>15.</w:t>
      </w:r>
      <w:r w:rsidRPr="00402A68">
        <w:rPr>
          <w:sz w:val="28"/>
          <w:szCs w:val="28"/>
        </w:rPr>
        <w:t xml:space="preserve">Список получателей и размер субсидий утверждаются </w:t>
      </w:r>
      <w:r>
        <w:rPr>
          <w:sz w:val="28"/>
          <w:szCs w:val="28"/>
        </w:rPr>
        <w:t>распоряжением</w:t>
      </w:r>
      <w:r w:rsidRPr="00402A68">
        <w:rPr>
          <w:sz w:val="28"/>
          <w:szCs w:val="28"/>
        </w:rPr>
        <w:t xml:space="preserve"> админи</w:t>
      </w:r>
      <w:r>
        <w:rPr>
          <w:sz w:val="28"/>
          <w:szCs w:val="28"/>
        </w:rPr>
        <w:t>страции Березовского городского округа и публикуются в газете «Березовский рабочий»</w:t>
      </w:r>
      <w:r w:rsidRPr="00402A68">
        <w:rPr>
          <w:sz w:val="28"/>
          <w:szCs w:val="28"/>
        </w:rPr>
        <w:t>.</w:t>
      </w: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02A68">
        <w:rPr>
          <w:sz w:val="28"/>
          <w:szCs w:val="28"/>
        </w:rPr>
        <w:t>3.</w:t>
      </w:r>
      <w:r>
        <w:rPr>
          <w:sz w:val="28"/>
          <w:szCs w:val="28"/>
        </w:rPr>
        <w:t>12.</w:t>
      </w:r>
      <w:r w:rsidRPr="00402A68">
        <w:rPr>
          <w:sz w:val="28"/>
          <w:szCs w:val="28"/>
        </w:rPr>
        <w:t>Выплата субсидий производится по безналичному расчету по реквизитам, указанным получателем в соглашении.</w:t>
      </w: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3.13.Субсидия выплачивается не позднее 25 декабря текущего финансового года.</w:t>
      </w:r>
    </w:p>
    <w:p w:rsidR="00CF2FAA" w:rsidRPr="00402A68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F2FAA" w:rsidRPr="00402A68" w:rsidRDefault="00CF2FAA" w:rsidP="00CF2FA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4.</w:t>
      </w:r>
      <w:r w:rsidRPr="00402A68">
        <w:rPr>
          <w:sz w:val="28"/>
          <w:szCs w:val="28"/>
        </w:rPr>
        <w:t>Возврат субсидий</w:t>
      </w:r>
    </w:p>
    <w:p w:rsidR="00CF2FAA" w:rsidRPr="00402A68" w:rsidRDefault="00CF2FAA" w:rsidP="00CF2F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F2FAA" w:rsidRPr="00402A68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Pr="00CF2FAA">
        <w:rPr>
          <w:sz w:val="28"/>
          <w:szCs w:val="28"/>
        </w:rPr>
        <w:t>В случае выявления факта представления получателем субсидии недостоверных сведений для ее получения администрация Березовского городского округа в течение пяти рабочих дней выставляет в адрес получателя субсидии требование о возврате субсидии в бюджет городского округа.</w:t>
      </w:r>
    </w:p>
    <w:p w:rsidR="00CF2FAA" w:rsidRPr="00402A68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Pr="00402A68">
        <w:rPr>
          <w:sz w:val="28"/>
          <w:szCs w:val="28"/>
        </w:rPr>
        <w:t xml:space="preserve">Получатель субсидии в течение десяти рабочих дней с момента получения требования обязан вернуть в бюджет городского округа сумму полученной субсидии, которая подлежит зачислению в доходы </w:t>
      </w:r>
      <w:r>
        <w:rPr>
          <w:sz w:val="28"/>
          <w:szCs w:val="28"/>
        </w:rPr>
        <w:t xml:space="preserve">местного </w:t>
      </w:r>
      <w:r w:rsidRPr="00402A68">
        <w:rPr>
          <w:sz w:val="28"/>
          <w:szCs w:val="28"/>
        </w:rPr>
        <w:t>бюджета.</w:t>
      </w:r>
    </w:p>
    <w:p w:rsidR="00CF2FAA" w:rsidRPr="00402A68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4.3.</w:t>
      </w:r>
      <w:r w:rsidRPr="00402A68">
        <w:rPr>
          <w:sz w:val="28"/>
          <w:szCs w:val="28"/>
        </w:rPr>
        <w:t>При не</w:t>
      </w:r>
      <w:r>
        <w:rPr>
          <w:sz w:val="28"/>
          <w:szCs w:val="28"/>
        </w:rPr>
        <w:t xml:space="preserve"> </w:t>
      </w:r>
      <w:r w:rsidRPr="00402A68">
        <w:rPr>
          <w:sz w:val="28"/>
          <w:szCs w:val="28"/>
        </w:rPr>
        <w:t xml:space="preserve">возврате субсидии в указанный срок администрация </w:t>
      </w:r>
      <w:r>
        <w:rPr>
          <w:sz w:val="28"/>
          <w:szCs w:val="28"/>
        </w:rPr>
        <w:t xml:space="preserve">Березовского городского округа </w:t>
      </w:r>
      <w:r w:rsidRPr="00402A68">
        <w:rPr>
          <w:sz w:val="28"/>
          <w:szCs w:val="28"/>
        </w:rPr>
        <w:t>принимает меры по взысканию подлежащей возврату суммы субсидии в бюджет городского округа в судебном порядке.</w:t>
      </w:r>
    </w:p>
    <w:p w:rsidR="00CF2FAA" w:rsidRPr="00402A68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4.4.</w:t>
      </w:r>
      <w:r w:rsidRPr="00402A68">
        <w:rPr>
          <w:sz w:val="28"/>
          <w:szCs w:val="28"/>
        </w:rPr>
        <w:t xml:space="preserve">За  представление недостоверной информации о произведенных объемах работ и (или) затратах </w:t>
      </w:r>
      <w:r>
        <w:rPr>
          <w:sz w:val="28"/>
          <w:szCs w:val="28"/>
        </w:rPr>
        <w:t>сельскохозяйственные товаропроизводители</w:t>
      </w:r>
      <w:r w:rsidRPr="00402A68">
        <w:rPr>
          <w:sz w:val="28"/>
          <w:szCs w:val="28"/>
        </w:rPr>
        <w:t xml:space="preserve">  несут ответственность в соответствии с действующим законодательством.</w:t>
      </w: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4.5.</w:t>
      </w:r>
      <w:proofErr w:type="gramStart"/>
      <w:r w:rsidRPr="00402A68">
        <w:rPr>
          <w:sz w:val="28"/>
          <w:szCs w:val="28"/>
        </w:rPr>
        <w:t>Контроль за</w:t>
      </w:r>
      <w:proofErr w:type="gramEnd"/>
      <w:r w:rsidRPr="00402A68">
        <w:rPr>
          <w:sz w:val="28"/>
          <w:szCs w:val="28"/>
        </w:rPr>
        <w:t xml:space="preserve"> целевым использованием бюджетных средств осуществляется </w:t>
      </w:r>
      <w:r>
        <w:rPr>
          <w:sz w:val="28"/>
          <w:szCs w:val="28"/>
        </w:rPr>
        <w:t>органами, уполномоченными на осуществление финансового контроля.</w:t>
      </w: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F2FAA" w:rsidRDefault="00CF2FAA" w:rsidP="00CF2F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sectPr w:rsidR="00CF2FAA" w:rsidSect="008A1A4A">
      <w:headerReference w:type="default" r:id="rId6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035" w:rsidRDefault="00CB0035" w:rsidP="008A1A4A">
      <w:r>
        <w:separator/>
      </w:r>
    </w:p>
  </w:endnote>
  <w:endnote w:type="continuationSeparator" w:id="0">
    <w:p w:rsidR="00CB0035" w:rsidRDefault="00CB0035" w:rsidP="008A1A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035" w:rsidRDefault="00CB0035" w:rsidP="008A1A4A">
      <w:r>
        <w:separator/>
      </w:r>
    </w:p>
  </w:footnote>
  <w:footnote w:type="continuationSeparator" w:id="0">
    <w:p w:rsidR="00CB0035" w:rsidRDefault="00CB0035" w:rsidP="008A1A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569390"/>
      <w:docPartObj>
        <w:docPartGallery w:val="Page Numbers (Top of Page)"/>
        <w:docPartUnique/>
      </w:docPartObj>
    </w:sdtPr>
    <w:sdtContent>
      <w:p w:rsidR="008A1A4A" w:rsidRDefault="00E118C2">
        <w:pPr>
          <w:pStyle w:val="a3"/>
          <w:jc w:val="center"/>
        </w:pPr>
        <w:fldSimple w:instr=" PAGE   \* MERGEFORMAT ">
          <w:r w:rsidR="00A35CA7">
            <w:rPr>
              <w:noProof/>
            </w:rPr>
            <w:t>2</w:t>
          </w:r>
        </w:fldSimple>
      </w:p>
    </w:sdtContent>
  </w:sdt>
  <w:p w:rsidR="008A1A4A" w:rsidRDefault="008A1A4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FAA"/>
    <w:rsid w:val="000D43DB"/>
    <w:rsid w:val="00140C2B"/>
    <w:rsid w:val="00376F27"/>
    <w:rsid w:val="005D2CDC"/>
    <w:rsid w:val="0071679E"/>
    <w:rsid w:val="008643FB"/>
    <w:rsid w:val="008A1A4A"/>
    <w:rsid w:val="00923A51"/>
    <w:rsid w:val="0099692F"/>
    <w:rsid w:val="00A35CA7"/>
    <w:rsid w:val="00AB01FF"/>
    <w:rsid w:val="00B533FF"/>
    <w:rsid w:val="00C9327A"/>
    <w:rsid w:val="00CB0035"/>
    <w:rsid w:val="00CF2FAA"/>
    <w:rsid w:val="00CF49E8"/>
    <w:rsid w:val="00DB6391"/>
    <w:rsid w:val="00E118C2"/>
    <w:rsid w:val="00F40DB3"/>
    <w:rsid w:val="00F73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FAA"/>
    <w:pPr>
      <w:spacing w:after="0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2F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paragraph" w:customStyle="1" w:styleId="ConsPlusNonformat">
    <w:name w:val="ConsPlusNonformat"/>
    <w:rsid w:val="00CF2FA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1A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A4A"/>
    <w:rPr>
      <w:rFonts w:eastAsia="Times New Roman" w:cs="Times New Roman"/>
      <w:color w:val="auto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A1A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1A4A"/>
    <w:rPr>
      <w:rFonts w:eastAsia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1582</Words>
  <Characters>9021</Characters>
  <Application>Microsoft Office Word</Application>
  <DocSecurity>0</DocSecurity>
  <Lines>75</Lines>
  <Paragraphs>21</Paragraphs>
  <ScaleCrop>false</ScaleCrop>
  <Company/>
  <LinksUpToDate>false</LinksUpToDate>
  <CharactersWithSpaces>10582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Лазаренко Ирина Владимировна</dc:creator>
  <cp:lastModifiedBy>Лазаренко Ирина Владимировна</cp:lastModifiedBy>
  <cp:revision>7</cp:revision>
  <dcterms:created xsi:type="dcterms:W3CDTF">2016-04-18T12:32:00Z</dcterms:created>
  <dcterms:modified xsi:type="dcterms:W3CDTF">2016-04-19T04:06:00Z</dcterms:modified>
</cp:coreProperties>
</file>